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4E" w:rsidRDefault="00BA684E" w:rsidP="00BA684E">
      <w:pPr>
        <w:spacing w:after="0" w:line="240" w:lineRule="auto"/>
        <w:rPr>
          <w:rFonts w:ascii="Calibri" w:eastAsia="Times New Roman" w:hAnsi="Calibri" w:cs="Times New Roman"/>
          <w:color w:val="FF0000"/>
          <w:lang w:eastAsia="hr-HR"/>
        </w:rPr>
      </w:pPr>
    </w:p>
    <w:p w:rsidR="00BA684E" w:rsidRPr="00CB01AF" w:rsidRDefault="00BA684E" w:rsidP="00BA684E">
      <w:pPr>
        <w:spacing w:after="0" w:line="240" w:lineRule="auto"/>
        <w:rPr>
          <w:rFonts w:ascii="Calibri" w:eastAsia="Times New Roman" w:hAnsi="Calibri" w:cs="Times New Roman"/>
          <w:color w:val="FF0000"/>
          <w:lang w:eastAsia="hr-HR"/>
        </w:rPr>
      </w:pP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 xml:space="preserve">Dan planeta Zemlje u </w:t>
      </w:r>
      <w:r>
        <w:rPr>
          <w:rFonts w:ascii="Calibri" w:eastAsia="Times New Roman" w:hAnsi="Calibri" w:cs="Times New Roman"/>
          <w:lang w:eastAsia="hr-HR"/>
        </w:rPr>
        <w:t>Slanomu</w:t>
      </w:r>
      <w:r w:rsidRPr="000D7C7F">
        <w:rPr>
          <w:rFonts w:ascii="Calibri" w:eastAsia="Times New Roman" w:hAnsi="Calibri" w:cs="Times New Roman"/>
          <w:lang w:eastAsia="hr-HR"/>
        </w:rPr>
        <w:t xml:space="preserve">, </w:t>
      </w:r>
      <w:r>
        <w:rPr>
          <w:rFonts w:ascii="Calibri" w:eastAsia="Times New Roman" w:hAnsi="Calibri" w:cs="Times New Roman"/>
          <w:lang w:eastAsia="hr-HR"/>
        </w:rPr>
        <w:t>Dubrovačko primorje</w:t>
      </w:r>
      <w:r w:rsidRPr="000D7C7F">
        <w:rPr>
          <w:rFonts w:ascii="Calibri" w:eastAsia="Times New Roman" w:hAnsi="Calibri" w:cs="Times New Roman"/>
          <w:lang w:eastAsia="hr-HR"/>
        </w:rPr>
        <w:t xml:space="preserve"> - </w:t>
      </w:r>
      <w:r>
        <w:rPr>
          <w:rFonts w:ascii="Calibri" w:eastAsia="Times New Roman" w:hAnsi="Calibri" w:cs="Times New Roman"/>
          <w:lang w:eastAsia="hr-HR"/>
        </w:rPr>
        <w:t>3</w:t>
      </w:r>
      <w:r w:rsidRPr="000D7C7F">
        <w:rPr>
          <w:rFonts w:ascii="Calibri" w:eastAsia="Times New Roman" w:hAnsi="Calibri" w:cs="Times New Roman"/>
          <w:lang w:eastAsia="hr-HR"/>
        </w:rPr>
        <w:t>.</w:t>
      </w:r>
      <w:r>
        <w:rPr>
          <w:rFonts w:ascii="Calibri" w:eastAsia="Times New Roman" w:hAnsi="Calibri" w:cs="Times New Roman"/>
          <w:lang w:eastAsia="hr-HR"/>
        </w:rPr>
        <w:t xml:space="preserve"> lipnja 2019 god. </w:t>
      </w:r>
      <w:r w:rsidRPr="000D7C7F">
        <w:rPr>
          <w:rFonts w:ascii="Calibri" w:eastAsia="Times New Roman" w:hAnsi="Calibri" w:cs="Times New Roman"/>
          <w:lang w:eastAsia="hr-HR"/>
        </w:rPr>
        <w:t xml:space="preserve"> u 08.</w:t>
      </w:r>
      <w:r>
        <w:rPr>
          <w:rFonts w:ascii="Calibri" w:eastAsia="Times New Roman" w:hAnsi="Calibri" w:cs="Times New Roman"/>
          <w:lang w:eastAsia="hr-HR"/>
        </w:rPr>
        <w:t xml:space="preserve">30 </w:t>
      </w:r>
      <w:r w:rsidRPr="000D7C7F">
        <w:rPr>
          <w:rFonts w:ascii="Calibri" w:eastAsia="Times New Roman" w:hAnsi="Calibri" w:cs="Times New Roman"/>
          <w:lang w:eastAsia="hr-HR"/>
        </w:rPr>
        <w:t xml:space="preserve">h </w:t>
      </w:r>
      <w:r>
        <w:rPr>
          <w:rFonts w:ascii="Calibri" w:eastAsia="Times New Roman" w:hAnsi="Calibri" w:cs="Times New Roman"/>
          <w:lang w:eastAsia="hr-HR"/>
        </w:rPr>
        <w:t>u ponedjeljak.</w:t>
      </w: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>U</w:t>
      </w:r>
      <w:r w:rsidRPr="000D7C7F">
        <w:rPr>
          <w:rFonts w:ascii="Calibri" w:eastAsia="Times New Roman" w:hAnsi="Calibri" w:cs="Times New Roman"/>
          <w:lang w:eastAsia="hr-HR"/>
        </w:rPr>
        <w:t xml:space="preserve"> Osnovn</w:t>
      </w:r>
      <w:r>
        <w:rPr>
          <w:rFonts w:ascii="Calibri" w:eastAsia="Times New Roman" w:hAnsi="Calibri" w:cs="Times New Roman"/>
          <w:lang w:eastAsia="hr-HR"/>
        </w:rPr>
        <w:t>oj školi Slano</w:t>
      </w:r>
      <w:r w:rsidRPr="000D7C7F">
        <w:rPr>
          <w:rFonts w:ascii="Calibri" w:eastAsia="Times New Roman" w:hAnsi="Calibri" w:cs="Times New Roman"/>
          <w:lang w:eastAsia="hr-HR"/>
        </w:rPr>
        <w:t xml:space="preserve"> upriličeno</w:t>
      </w:r>
      <w:r>
        <w:rPr>
          <w:rFonts w:ascii="Calibri" w:eastAsia="Times New Roman" w:hAnsi="Calibri" w:cs="Times New Roman"/>
          <w:lang w:eastAsia="hr-HR"/>
        </w:rPr>
        <w:t xml:space="preserve"> je</w:t>
      </w:r>
      <w:r w:rsidRPr="000D7C7F">
        <w:rPr>
          <w:rFonts w:ascii="Calibri" w:eastAsia="Times New Roman" w:hAnsi="Calibri" w:cs="Times New Roman"/>
          <w:lang w:eastAsia="hr-HR"/>
        </w:rPr>
        <w:t xml:space="preserve"> obilježavanje Dana planeta Zemlje u organizaciji </w:t>
      </w:r>
      <w:r>
        <w:rPr>
          <w:rFonts w:ascii="Calibri" w:eastAsia="Times New Roman" w:hAnsi="Calibri" w:cs="Times New Roman"/>
          <w:lang w:eastAsia="hr-HR"/>
        </w:rPr>
        <w:t>Općine Dubrovačko primorje, OŠ Slano, OŠ Primorje, Predškolske ustanove Dječji vrtić „Slano“, Primorskog komunalnog društva d.o.o.-Slano</w:t>
      </w:r>
      <w:r w:rsidRPr="000D7C7F">
        <w:rPr>
          <w:rFonts w:ascii="Calibri" w:eastAsia="Times New Roman" w:hAnsi="Calibri" w:cs="Times New Roman"/>
          <w:lang w:eastAsia="hr-HR"/>
        </w:rPr>
        <w:t>.</w:t>
      </w: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Događaj se realizira</w:t>
      </w:r>
      <w:r>
        <w:rPr>
          <w:rFonts w:ascii="Calibri" w:eastAsia="Times New Roman" w:hAnsi="Calibri" w:cs="Times New Roman"/>
          <w:lang w:eastAsia="hr-HR"/>
        </w:rPr>
        <w:t>o</w:t>
      </w:r>
      <w:r w:rsidRPr="000D7C7F">
        <w:rPr>
          <w:rFonts w:ascii="Calibri" w:eastAsia="Times New Roman" w:hAnsi="Calibri" w:cs="Times New Roman"/>
          <w:lang w:eastAsia="hr-HR"/>
        </w:rPr>
        <w:t xml:space="preserve"> kao dio aktivnosti EU projekta "Program</w:t>
      </w: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proofErr w:type="spellStart"/>
      <w:r w:rsidRPr="000D7C7F">
        <w:rPr>
          <w:rFonts w:ascii="Calibri" w:eastAsia="Times New Roman" w:hAnsi="Calibri" w:cs="Times New Roman"/>
          <w:lang w:eastAsia="hr-HR"/>
        </w:rPr>
        <w:t>izobrazno</w:t>
      </w:r>
      <w:proofErr w:type="spellEnd"/>
      <w:r w:rsidRPr="000D7C7F">
        <w:rPr>
          <w:rFonts w:ascii="Calibri" w:eastAsia="Times New Roman" w:hAnsi="Calibri" w:cs="Times New Roman"/>
          <w:lang w:eastAsia="hr-HR"/>
        </w:rPr>
        <w:t>-informativnih aktivnosti o održivom gospodarenju otpadom općina</w:t>
      </w: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Konavle, Župa dubrovačka i Dubrovačko primorje" kojeg provodi Općina</w:t>
      </w: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Konavle. Cilj obilježavanja Dana planeta Zemlje je podizanje razine svijesti</w:t>
      </w: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o odgovornom postupanju s otpadom, odnosno promoviranje principa "Skupljam,</w:t>
      </w: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 xml:space="preserve">slažem i savjesno otpad odlažem!". Sukladno tome </w:t>
      </w:r>
      <w:r>
        <w:rPr>
          <w:rFonts w:ascii="Calibri" w:eastAsia="Times New Roman" w:hAnsi="Calibri" w:cs="Times New Roman"/>
          <w:lang w:eastAsia="hr-HR"/>
        </w:rPr>
        <w:t xml:space="preserve">pripremile su se aktivnosti </w:t>
      </w:r>
      <w:r w:rsidRPr="000D7C7F">
        <w:rPr>
          <w:rFonts w:ascii="Calibri" w:eastAsia="Times New Roman" w:hAnsi="Calibri" w:cs="Times New Roman"/>
          <w:lang w:eastAsia="hr-HR"/>
        </w:rPr>
        <w:t>i</w:t>
      </w: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 xml:space="preserve">za stanovnike i igre za najmlađe, te </w:t>
      </w:r>
      <w:r>
        <w:rPr>
          <w:rFonts w:ascii="Calibri" w:eastAsia="Times New Roman" w:hAnsi="Calibri" w:cs="Times New Roman"/>
          <w:lang w:eastAsia="hr-HR"/>
        </w:rPr>
        <w:t>su</w:t>
      </w:r>
      <w:r w:rsidRPr="000D7C7F">
        <w:rPr>
          <w:rFonts w:ascii="Calibri" w:eastAsia="Times New Roman" w:hAnsi="Calibri" w:cs="Times New Roman"/>
          <w:lang w:eastAsia="hr-HR"/>
        </w:rPr>
        <w:t xml:space="preserve"> promovirani i prigodni</w:t>
      </w: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informativni materijali.</w:t>
      </w: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 xml:space="preserve">U programu </w:t>
      </w:r>
      <w:r>
        <w:rPr>
          <w:rFonts w:ascii="Calibri" w:eastAsia="Times New Roman" w:hAnsi="Calibri" w:cs="Times New Roman"/>
          <w:lang w:eastAsia="hr-HR"/>
        </w:rPr>
        <w:t>su</w:t>
      </w:r>
      <w:r w:rsidRPr="000D7C7F">
        <w:rPr>
          <w:rFonts w:ascii="Calibri" w:eastAsia="Times New Roman" w:hAnsi="Calibri" w:cs="Times New Roman"/>
          <w:lang w:eastAsia="hr-HR"/>
        </w:rPr>
        <w:t xml:space="preserve"> </w:t>
      </w:r>
      <w:r>
        <w:rPr>
          <w:rFonts w:ascii="Calibri" w:eastAsia="Times New Roman" w:hAnsi="Calibri" w:cs="Times New Roman"/>
          <w:lang w:eastAsia="hr-HR"/>
        </w:rPr>
        <w:t>se najmlađi članovi zajednice i ostali stanovnici Općine upoznali</w:t>
      </w:r>
      <w:r w:rsidRPr="000D7C7F">
        <w:rPr>
          <w:rFonts w:ascii="Calibri" w:eastAsia="Times New Roman" w:hAnsi="Calibri" w:cs="Times New Roman"/>
          <w:lang w:eastAsia="hr-HR"/>
        </w:rPr>
        <w:t xml:space="preserve"> o velikoj količini otpada koji nastaje</w:t>
      </w:r>
      <w:r>
        <w:rPr>
          <w:rFonts w:ascii="Calibri" w:eastAsia="Times New Roman" w:hAnsi="Calibri" w:cs="Times New Roman"/>
          <w:lang w:eastAsia="hr-HR"/>
        </w:rPr>
        <w:t xml:space="preserve"> </w:t>
      </w:r>
      <w:r w:rsidRPr="000D7C7F">
        <w:rPr>
          <w:rFonts w:ascii="Calibri" w:eastAsia="Times New Roman" w:hAnsi="Calibri" w:cs="Times New Roman"/>
          <w:lang w:eastAsia="hr-HR"/>
        </w:rPr>
        <w:t>nepromišljenim korištenjem predmeta za jednokratnu upotrebu. Na najavljenim</w:t>
      </w:r>
    </w:p>
    <w:p w:rsidR="00BA684E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>r</w:t>
      </w:r>
      <w:r w:rsidRPr="000D7C7F">
        <w:rPr>
          <w:rFonts w:ascii="Calibri" w:eastAsia="Times New Roman" w:hAnsi="Calibri" w:cs="Times New Roman"/>
          <w:lang w:eastAsia="hr-HR"/>
        </w:rPr>
        <w:t>adionicama</w:t>
      </w:r>
      <w:r>
        <w:rPr>
          <w:rFonts w:ascii="Calibri" w:eastAsia="Times New Roman" w:hAnsi="Calibri" w:cs="Times New Roman"/>
          <w:lang w:eastAsia="hr-HR"/>
        </w:rPr>
        <w:t xml:space="preserve"> kroz igru  se djeci približila ova tematika i zainteresiralo ih se da odvajaju otpad.</w:t>
      </w:r>
    </w:p>
    <w:p w:rsidR="00BA684E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>Upriličila  se i lutkarska predstava KEKO EKO -ekološka lutkarska priča za djecu.</w:t>
      </w:r>
    </w:p>
    <w:p w:rsidR="00BA684E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Projekt je sufinancirala Europska unija iz Kohezijskog fonda. Ukupna</w:t>
      </w: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vrijednost projekta je 511.955,99kn, a iznos dodijeljenih bespovratnih</w:t>
      </w: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sredstava je 435.162,58kn.</w:t>
      </w: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noProof/>
        </w:rPr>
        <w:drawing>
          <wp:inline distT="0" distB="0" distL="0" distR="0" wp14:anchorId="0D1DDFD6" wp14:editId="4E20CD2A">
            <wp:extent cx="923925" cy="1018046"/>
            <wp:effectExtent l="0" t="0" r="0" b="0"/>
            <wp:docPr id="5" name="Slika 5" descr="https://www.dubrovackoprimorje.hr/images/content/EU-zajedno-do-fondo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ubrovackoprimorje.hr/images/content/EU-zajedno-do-fondov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75" cy="104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6B957B" wp14:editId="495265A0">
            <wp:extent cx="1580515" cy="753996"/>
            <wp:effectExtent l="0" t="0" r="635" b="8255"/>
            <wp:docPr id="7" name="Slika 7" descr="https://www.dubrovackoprimorje.hr/images/layout/EU_strukturni_fondov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dubrovackoprimorje.hr/images/layout/EU_strukturni_fondov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4" cy="78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119213" wp14:editId="321DD2C5">
            <wp:extent cx="2314575" cy="620891"/>
            <wp:effectExtent l="0" t="0" r="0" b="8255"/>
            <wp:docPr id="9" name="Slika 9" descr="https://www.dubrovackoprimorje.hr/images/layout/EU_kohez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dubrovackoprimorje.hr/images/layout/EU_kohezij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390" cy="63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BA684E" w:rsidRPr="000D7C7F" w:rsidRDefault="00BA684E" w:rsidP="00BA684E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Za više informacija o EU fondovima posjetiti www.strukturnifondovi.hr</w:t>
      </w:r>
    </w:p>
    <w:p w:rsidR="00BA684E" w:rsidRDefault="00BA684E">
      <w:bookmarkStart w:id="0" w:name="_GoBack"/>
      <w:bookmarkEnd w:id="0"/>
    </w:p>
    <w:sectPr w:rsidR="00BA6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4E"/>
    <w:rsid w:val="00BA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0E0F1-948F-4196-9485-224F8DDF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1</cp:revision>
  <dcterms:created xsi:type="dcterms:W3CDTF">2019-06-05T05:18:00Z</dcterms:created>
  <dcterms:modified xsi:type="dcterms:W3CDTF">2019-06-05T05:18:00Z</dcterms:modified>
</cp:coreProperties>
</file>